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5EDC" w14:textId="7E1FEF90" w:rsidR="00A61AA3" w:rsidRPr="0031640C" w:rsidRDefault="00FF460C" w:rsidP="00FF460C">
      <w:pPr>
        <w:jc w:val="center"/>
        <w:rPr>
          <w:rFonts w:ascii="Lato" w:hAnsi="Lato" w:cs="Arial"/>
          <w:b/>
          <w:bCs/>
          <w:sz w:val="32"/>
          <w:szCs w:val="32"/>
          <w:lang w:val="en-US"/>
        </w:rPr>
      </w:pPr>
      <w:r w:rsidRPr="0031640C">
        <w:rPr>
          <w:rFonts w:ascii="Lato" w:hAnsi="Lato" w:cs="Arial"/>
          <w:b/>
          <w:bCs/>
          <w:sz w:val="32"/>
          <w:szCs w:val="32"/>
          <w:lang w:val="en-US"/>
        </w:rPr>
        <w:t>Bereavement Leave Policy</w:t>
      </w:r>
    </w:p>
    <w:p w14:paraId="2A366173" w14:textId="69AF820E" w:rsidR="00FF460C" w:rsidRPr="0031640C" w:rsidRDefault="00FF460C" w:rsidP="00FF460C">
      <w:pPr>
        <w:jc w:val="center"/>
        <w:rPr>
          <w:rFonts w:ascii="Lato" w:hAnsi="Lato" w:cs="Arial"/>
          <w:b/>
          <w:bCs/>
          <w:sz w:val="32"/>
          <w:szCs w:val="32"/>
          <w:lang w:val="en-US"/>
        </w:rPr>
      </w:pPr>
      <w:r w:rsidRPr="0031640C">
        <w:rPr>
          <w:rFonts w:ascii="Lato" w:hAnsi="Lato" w:cs="Arial"/>
          <w:b/>
          <w:bCs/>
          <w:sz w:val="32"/>
          <w:szCs w:val="32"/>
          <w:lang w:val="en-US"/>
        </w:rPr>
        <w:t>[Company Name]</w:t>
      </w:r>
    </w:p>
    <w:p w14:paraId="0D1D4F18" w14:textId="387016CC" w:rsidR="00FF460C" w:rsidRDefault="00FF460C" w:rsidP="0055334A">
      <w:pPr>
        <w:rPr>
          <w:rFonts w:ascii="Lato" w:hAnsi="Lato" w:cs="Arial"/>
          <w:b/>
          <w:bCs/>
          <w:sz w:val="32"/>
          <w:szCs w:val="32"/>
          <w:lang w:val="en-US"/>
        </w:rPr>
      </w:pPr>
    </w:p>
    <w:p w14:paraId="2E1F76B6" w14:textId="033D5A71" w:rsidR="008930AE" w:rsidRPr="002A758E" w:rsidRDefault="00285280" w:rsidP="00FF460C">
      <w:pPr>
        <w:rPr>
          <w:rFonts w:ascii="Lato" w:hAnsi="Lato"/>
          <w:color w:val="2C3241"/>
          <w:spacing w:val="-3"/>
          <w:shd w:val="clear" w:color="auto" w:fill="DDF1FA"/>
        </w:rPr>
      </w:pPr>
      <w:r w:rsidRPr="002A758E">
        <w:rPr>
          <w:rFonts w:ascii="Lato" w:hAnsi="Lato" w:cs="Arial"/>
          <w:color w:val="000000"/>
        </w:rPr>
        <w:t xml:space="preserve">All full- and part-time employees of </w:t>
      </w:r>
      <w:r w:rsidRPr="00EB312F">
        <w:rPr>
          <w:rFonts w:ascii="Lato" w:hAnsi="Lato" w:cs="Arial"/>
          <w:b/>
          <w:bCs/>
          <w:color w:val="000000"/>
        </w:rPr>
        <w:t>[Company Name]</w:t>
      </w:r>
      <w:r w:rsidRPr="002A758E">
        <w:rPr>
          <w:rFonts w:ascii="Lato" w:hAnsi="Lato" w:cs="Arial"/>
          <w:color w:val="000000"/>
        </w:rPr>
        <w:t xml:space="preserve"> are entitled to </w:t>
      </w:r>
      <w:r w:rsidRPr="00EB312F">
        <w:rPr>
          <w:rFonts w:ascii="Lato" w:hAnsi="Lato" w:cs="Arial"/>
          <w:b/>
          <w:bCs/>
          <w:color w:val="000000"/>
        </w:rPr>
        <w:t xml:space="preserve">[paid/unpaid] </w:t>
      </w:r>
      <w:r w:rsidRPr="002A758E">
        <w:rPr>
          <w:rFonts w:ascii="Lato" w:hAnsi="Lato" w:cs="Arial"/>
          <w:color w:val="000000"/>
        </w:rPr>
        <w:t>bereavement leave in the event of the death of a family member or friend. Bereavement leave will not count against the time taken for vacation or sickness.</w:t>
      </w:r>
    </w:p>
    <w:p w14:paraId="647420EA" w14:textId="77777777" w:rsidR="00285280" w:rsidRPr="002A758E" w:rsidRDefault="00285280" w:rsidP="0031640C">
      <w:pPr>
        <w:rPr>
          <w:rFonts w:ascii="Lato" w:hAnsi="Lato"/>
          <w:color w:val="2C3241"/>
          <w:spacing w:val="-3"/>
          <w:shd w:val="clear" w:color="auto" w:fill="DDF1FA"/>
        </w:rPr>
      </w:pPr>
    </w:p>
    <w:p w14:paraId="2E457FE0" w14:textId="16D0D47B" w:rsidR="008930AE" w:rsidRPr="002A758E" w:rsidRDefault="0031640C" w:rsidP="0031640C">
      <w:pPr>
        <w:rPr>
          <w:rFonts w:ascii="Lato" w:hAnsi="Lato" w:cs="Arial"/>
          <w:b/>
          <w:bCs/>
          <w:lang w:val="en-US"/>
        </w:rPr>
      </w:pPr>
      <w:r w:rsidRPr="002A758E">
        <w:rPr>
          <w:rFonts w:ascii="Lato" w:hAnsi="Lato" w:cs="Arial"/>
          <w:b/>
          <w:bCs/>
          <w:lang w:val="en-US"/>
        </w:rPr>
        <w:t xml:space="preserve">I. </w:t>
      </w:r>
      <w:r w:rsidR="007948CF" w:rsidRPr="002A758E">
        <w:rPr>
          <w:rFonts w:ascii="Lato" w:hAnsi="Lato" w:cs="Arial"/>
          <w:b/>
          <w:bCs/>
          <w:lang w:val="en-US"/>
        </w:rPr>
        <w:t>Bereavement Leave for Immediate Family</w:t>
      </w:r>
      <w:r w:rsidRPr="002A758E">
        <w:rPr>
          <w:rFonts w:ascii="Lato" w:hAnsi="Lato" w:cs="Arial"/>
          <w:b/>
          <w:bCs/>
          <w:lang w:val="en-US"/>
        </w:rPr>
        <w:t>.</w:t>
      </w:r>
    </w:p>
    <w:p w14:paraId="2C069D23" w14:textId="30EE4CE9" w:rsidR="00AF7E4E" w:rsidRPr="002A758E" w:rsidRDefault="002A758E" w:rsidP="00FF460C">
      <w:pPr>
        <w:rPr>
          <w:rFonts w:ascii="Lato" w:hAnsi="Lato" w:cs="Arial"/>
          <w:b/>
          <w:bCs/>
          <w:lang w:val="en-US"/>
        </w:rPr>
      </w:pPr>
      <w:r w:rsidRPr="002A758E">
        <w:rPr>
          <w:rFonts w:ascii="Lato" w:hAnsi="Lato" w:cs="Arial"/>
          <w:color w:val="000000"/>
        </w:rPr>
        <w:t xml:space="preserve">Immediate family includes siblings, parents, spouses, children, parents-in-law, grandchildren, grandparents, children-in-law, and siblings-in-law. Employees who require time off to attend a funeral for an immediate family member, or to </w:t>
      </w:r>
      <w:proofErr w:type="gramStart"/>
      <w:r w:rsidRPr="002A758E">
        <w:rPr>
          <w:rFonts w:ascii="Lato" w:hAnsi="Lato" w:cs="Arial"/>
          <w:color w:val="000000"/>
        </w:rPr>
        <w:t>make arrangements</w:t>
      </w:r>
      <w:proofErr w:type="gramEnd"/>
      <w:r w:rsidRPr="002A758E">
        <w:rPr>
          <w:rFonts w:ascii="Lato" w:hAnsi="Lato" w:cs="Arial"/>
          <w:color w:val="000000"/>
        </w:rPr>
        <w:t xml:space="preserve">, are eligible for </w:t>
      </w:r>
      <w:r w:rsidRPr="00EB312F">
        <w:rPr>
          <w:rFonts w:ascii="Lato" w:hAnsi="Lato" w:cs="Arial"/>
          <w:b/>
          <w:bCs/>
          <w:color w:val="000000"/>
        </w:rPr>
        <w:t>[number of days]</w:t>
      </w:r>
      <w:r w:rsidRPr="002A758E">
        <w:rPr>
          <w:rFonts w:ascii="Lato" w:hAnsi="Lato" w:cs="Arial"/>
          <w:color w:val="000000"/>
        </w:rPr>
        <w:t xml:space="preserve"> </w:t>
      </w:r>
      <w:r w:rsidRPr="00EB312F">
        <w:rPr>
          <w:rFonts w:ascii="Lato" w:hAnsi="Lato" w:cs="Arial"/>
          <w:b/>
          <w:bCs/>
          <w:color w:val="000000"/>
        </w:rPr>
        <w:t>[paid/unpaid]</w:t>
      </w:r>
      <w:r w:rsidRPr="002A758E">
        <w:rPr>
          <w:rFonts w:ascii="Lato" w:hAnsi="Lato" w:cs="Arial"/>
          <w:color w:val="000000"/>
        </w:rPr>
        <w:t xml:space="preserve"> days of bereavement leave.</w:t>
      </w:r>
    </w:p>
    <w:p w14:paraId="58E13864" w14:textId="77777777" w:rsidR="00285280" w:rsidRPr="002A758E" w:rsidRDefault="00285280" w:rsidP="00FF460C">
      <w:pPr>
        <w:rPr>
          <w:rFonts w:ascii="Lato" w:hAnsi="Lato" w:cs="Arial"/>
          <w:lang w:val="en-US"/>
        </w:rPr>
      </w:pPr>
    </w:p>
    <w:p w14:paraId="5E1DAE27" w14:textId="572F5016" w:rsidR="007948CF" w:rsidRPr="002A758E" w:rsidRDefault="0031640C" w:rsidP="0031640C">
      <w:pPr>
        <w:rPr>
          <w:rFonts w:ascii="Lato" w:hAnsi="Lato" w:cs="Arial"/>
          <w:lang w:val="en-US"/>
        </w:rPr>
      </w:pPr>
      <w:r w:rsidRPr="002A758E">
        <w:rPr>
          <w:rFonts w:ascii="Lato" w:hAnsi="Lato" w:cs="Arial"/>
          <w:b/>
          <w:bCs/>
          <w:lang w:val="en-US"/>
        </w:rPr>
        <w:t xml:space="preserve">II. </w:t>
      </w:r>
      <w:r w:rsidR="007948CF" w:rsidRPr="002A758E">
        <w:rPr>
          <w:rFonts w:ascii="Lato" w:hAnsi="Lato" w:cs="Arial"/>
          <w:b/>
          <w:bCs/>
          <w:lang w:val="en-US"/>
        </w:rPr>
        <w:t xml:space="preserve">Bereavement Leave for </w:t>
      </w:r>
      <w:r w:rsidR="00F87137" w:rsidRPr="002A758E">
        <w:rPr>
          <w:rFonts w:ascii="Lato" w:hAnsi="Lato" w:cs="Arial"/>
          <w:b/>
          <w:bCs/>
          <w:lang w:val="en-US"/>
        </w:rPr>
        <w:t xml:space="preserve">Nonimmediate </w:t>
      </w:r>
      <w:r w:rsidR="007948CF" w:rsidRPr="002A758E">
        <w:rPr>
          <w:rFonts w:ascii="Lato" w:hAnsi="Lato" w:cs="Arial"/>
          <w:b/>
          <w:bCs/>
          <w:lang w:val="en-US"/>
        </w:rPr>
        <w:t>Family</w:t>
      </w:r>
      <w:r w:rsidRPr="002A758E">
        <w:rPr>
          <w:rFonts w:ascii="Lato" w:hAnsi="Lato" w:cs="Arial"/>
          <w:b/>
          <w:bCs/>
          <w:lang w:val="en-US"/>
        </w:rPr>
        <w:t>.</w:t>
      </w:r>
    </w:p>
    <w:p w14:paraId="686CFFB3" w14:textId="495FC277" w:rsidR="00F87137" w:rsidRPr="002A758E" w:rsidRDefault="002A758E" w:rsidP="00FF460C">
      <w:pPr>
        <w:rPr>
          <w:rFonts w:ascii="Lato" w:hAnsi="Lato" w:cs="Arial"/>
          <w:lang w:val="en-US"/>
        </w:rPr>
      </w:pPr>
      <w:r w:rsidRPr="002A758E">
        <w:rPr>
          <w:rFonts w:ascii="Lato" w:hAnsi="Lato" w:cs="Arial"/>
          <w:color w:val="000000"/>
        </w:rPr>
        <w:t xml:space="preserve">Employees who require leave for nonimmediate family funerals (aunts, uncles, cousins, etc.) are entitled to </w:t>
      </w:r>
      <w:r w:rsidRPr="00EB312F">
        <w:rPr>
          <w:rFonts w:ascii="Lato" w:hAnsi="Lato" w:cs="Arial"/>
          <w:b/>
          <w:bCs/>
          <w:color w:val="000000"/>
        </w:rPr>
        <w:t>[number of days]</w:t>
      </w:r>
      <w:r w:rsidRPr="002A758E">
        <w:rPr>
          <w:rFonts w:ascii="Lato" w:hAnsi="Lato" w:cs="Arial"/>
          <w:color w:val="000000"/>
        </w:rPr>
        <w:t xml:space="preserve"> </w:t>
      </w:r>
      <w:r w:rsidRPr="00EB312F">
        <w:rPr>
          <w:rFonts w:ascii="Lato" w:hAnsi="Lato" w:cs="Arial"/>
          <w:b/>
          <w:bCs/>
          <w:color w:val="000000"/>
        </w:rPr>
        <w:t>[paid/unpaid]</w:t>
      </w:r>
      <w:r w:rsidRPr="002A758E">
        <w:rPr>
          <w:rFonts w:ascii="Lato" w:hAnsi="Lato" w:cs="Arial"/>
          <w:color w:val="000000"/>
        </w:rPr>
        <w:t xml:space="preserve"> days of bereavement leave.</w:t>
      </w:r>
    </w:p>
    <w:p w14:paraId="6F711EA6" w14:textId="77777777" w:rsidR="00285280" w:rsidRPr="002A758E" w:rsidRDefault="00285280" w:rsidP="00FF460C">
      <w:pPr>
        <w:rPr>
          <w:rFonts w:ascii="Lato" w:hAnsi="Lato" w:cs="Arial"/>
          <w:lang w:val="en-US"/>
        </w:rPr>
      </w:pPr>
    </w:p>
    <w:p w14:paraId="162164DA" w14:textId="57DEF0BE" w:rsidR="00F87137" w:rsidRPr="002A758E" w:rsidRDefault="0031640C" w:rsidP="0031640C">
      <w:pPr>
        <w:rPr>
          <w:rFonts w:ascii="Lato" w:hAnsi="Lato" w:cs="Arial"/>
          <w:b/>
          <w:bCs/>
          <w:lang w:val="en-US"/>
        </w:rPr>
      </w:pPr>
      <w:r w:rsidRPr="002A758E">
        <w:rPr>
          <w:rFonts w:ascii="Lato" w:hAnsi="Lato" w:cs="Arial"/>
          <w:b/>
          <w:bCs/>
          <w:lang w:val="en-US"/>
        </w:rPr>
        <w:t xml:space="preserve">III. </w:t>
      </w:r>
      <w:r w:rsidR="007948CF" w:rsidRPr="002A758E">
        <w:rPr>
          <w:rFonts w:ascii="Lato" w:hAnsi="Lato" w:cs="Arial"/>
          <w:b/>
          <w:bCs/>
          <w:lang w:val="en-US"/>
        </w:rPr>
        <w:t xml:space="preserve">Bereavement Leave for </w:t>
      </w:r>
      <w:r w:rsidR="00F87137" w:rsidRPr="002A758E">
        <w:rPr>
          <w:rFonts w:ascii="Lato" w:hAnsi="Lato" w:cs="Arial"/>
          <w:b/>
          <w:bCs/>
          <w:lang w:val="en-US"/>
        </w:rPr>
        <w:t>Friends</w:t>
      </w:r>
      <w:r w:rsidRPr="002A758E">
        <w:rPr>
          <w:rFonts w:ascii="Lato" w:hAnsi="Lato" w:cs="Arial"/>
          <w:b/>
          <w:bCs/>
          <w:lang w:val="en-US"/>
        </w:rPr>
        <w:t xml:space="preserve">, </w:t>
      </w:r>
      <w:r w:rsidR="00F87137" w:rsidRPr="002A758E">
        <w:rPr>
          <w:rFonts w:ascii="Lato" w:hAnsi="Lato" w:cs="Arial"/>
          <w:b/>
          <w:bCs/>
          <w:lang w:val="en-US"/>
        </w:rPr>
        <w:t>Coworkers, etc.</w:t>
      </w:r>
    </w:p>
    <w:p w14:paraId="5CBDF66A" w14:textId="01BFED4A" w:rsidR="00AF7E4E" w:rsidRPr="002A758E" w:rsidRDefault="002A758E" w:rsidP="00AF7E4E">
      <w:pPr>
        <w:rPr>
          <w:rFonts w:ascii="Lato" w:eastAsia="Times New Roman" w:hAnsi="Lato" w:cs="Times New Roman"/>
          <w:lang w:val="en-ZA" w:eastAsia="en-GB"/>
        </w:rPr>
      </w:pPr>
      <w:r w:rsidRPr="002A758E">
        <w:rPr>
          <w:rFonts w:ascii="Lato" w:eastAsia="Times New Roman" w:hAnsi="Lato" w:cs="Arial"/>
          <w:color w:val="000000"/>
          <w:lang w:val="en-ZA" w:eastAsia="en-GB"/>
        </w:rPr>
        <w:t xml:space="preserve">Employees who require leave to attend the funerals of friends, </w:t>
      </w:r>
      <w:proofErr w:type="spellStart"/>
      <w:r w:rsidRPr="002A758E">
        <w:rPr>
          <w:rFonts w:ascii="Lato" w:eastAsia="Times New Roman" w:hAnsi="Lato" w:cs="Arial"/>
          <w:color w:val="000000"/>
          <w:lang w:val="en-ZA" w:eastAsia="en-GB"/>
        </w:rPr>
        <w:t>coworkers</w:t>
      </w:r>
      <w:proofErr w:type="spellEnd"/>
      <w:r w:rsidRPr="002A758E">
        <w:rPr>
          <w:rFonts w:ascii="Lato" w:eastAsia="Times New Roman" w:hAnsi="Lato" w:cs="Arial"/>
          <w:color w:val="000000"/>
          <w:lang w:val="en-ZA" w:eastAsia="en-GB"/>
        </w:rPr>
        <w:t xml:space="preserve">, </w:t>
      </w:r>
      <w:proofErr w:type="spellStart"/>
      <w:r w:rsidRPr="002A758E">
        <w:rPr>
          <w:rFonts w:ascii="Lato" w:eastAsia="Times New Roman" w:hAnsi="Lato" w:cs="Arial"/>
          <w:color w:val="000000"/>
          <w:lang w:val="en-ZA" w:eastAsia="en-GB"/>
        </w:rPr>
        <w:t>neighbors</w:t>
      </w:r>
      <w:proofErr w:type="spellEnd"/>
      <w:r w:rsidRPr="002A758E">
        <w:rPr>
          <w:rFonts w:ascii="Lato" w:eastAsia="Times New Roman" w:hAnsi="Lato" w:cs="Arial"/>
          <w:color w:val="000000"/>
          <w:lang w:val="en-ZA" w:eastAsia="en-GB"/>
        </w:rPr>
        <w:t xml:space="preserve">, and other associates are entitled to </w:t>
      </w:r>
      <w:r w:rsidRPr="002A758E">
        <w:rPr>
          <w:rFonts w:ascii="Lato" w:eastAsia="Times New Roman" w:hAnsi="Lato" w:cs="Arial"/>
          <w:b/>
          <w:bCs/>
          <w:color w:val="000000"/>
          <w:lang w:val="en-ZA" w:eastAsia="en-GB"/>
        </w:rPr>
        <w:t>[number of days]</w:t>
      </w:r>
      <w:r w:rsidRPr="002A758E">
        <w:rPr>
          <w:rFonts w:ascii="Lato" w:eastAsia="Times New Roman" w:hAnsi="Lato" w:cs="Arial"/>
          <w:color w:val="000000"/>
          <w:lang w:val="en-ZA" w:eastAsia="en-GB"/>
        </w:rPr>
        <w:t xml:space="preserve"> </w:t>
      </w:r>
      <w:r w:rsidRPr="002A758E">
        <w:rPr>
          <w:rFonts w:ascii="Lato" w:eastAsia="Times New Roman" w:hAnsi="Lato" w:cs="Arial"/>
          <w:b/>
          <w:bCs/>
          <w:color w:val="000000"/>
          <w:lang w:val="en-ZA" w:eastAsia="en-GB"/>
        </w:rPr>
        <w:t>[paid/unpaid]</w:t>
      </w:r>
      <w:r w:rsidRPr="002A758E">
        <w:rPr>
          <w:rFonts w:ascii="Lato" w:eastAsia="Times New Roman" w:hAnsi="Lato" w:cs="Arial"/>
          <w:color w:val="000000"/>
          <w:lang w:val="en-ZA" w:eastAsia="en-GB"/>
        </w:rPr>
        <w:t xml:space="preserve"> day(s) of bereavement leave.</w:t>
      </w:r>
    </w:p>
    <w:p w14:paraId="7B4A4448" w14:textId="77777777" w:rsidR="00285280" w:rsidRPr="002A758E" w:rsidRDefault="00285280" w:rsidP="00AF7E4E">
      <w:pPr>
        <w:rPr>
          <w:rFonts w:ascii="Lato" w:hAnsi="Lato" w:cs="Arial"/>
          <w:lang w:val="en-US"/>
        </w:rPr>
      </w:pPr>
    </w:p>
    <w:p w14:paraId="550AF96A" w14:textId="3FF07175" w:rsidR="00AF7E4E" w:rsidRPr="002A758E" w:rsidRDefault="0031640C" w:rsidP="0031640C">
      <w:pPr>
        <w:rPr>
          <w:rFonts w:ascii="Lato" w:hAnsi="Lato" w:cs="Arial"/>
          <w:b/>
          <w:bCs/>
          <w:lang w:val="en-US"/>
        </w:rPr>
      </w:pPr>
      <w:r w:rsidRPr="002A758E">
        <w:rPr>
          <w:rFonts w:ascii="Lato" w:hAnsi="Lato" w:cs="Arial"/>
          <w:b/>
          <w:bCs/>
          <w:lang w:val="en-US"/>
        </w:rPr>
        <w:t xml:space="preserve">IV. </w:t>
      </w:r>
      <w:r w:rsidR="00AF7E4E" w:rsidRPr="002A758E">
        <w:rPr>
          <w:rFonts w:ascii="Lato" w:hAnsi="Lato" w:cs="Arial"/>
          <w:b/>
          <w:bCs/>
          <w:lang w:val="en-US"/>
        </w:rPr>
        <w:t>Approval by Supervisor</w:t>
      </w:r>
      <w:r w:rsidRPr="002A758E">
        <w:rPr>
          <w:rFonts w:ascii="Lato" w:hAnsi="Lato" w:cs="Arial"/>
          <w:b/>
          <w:bCs/>
          <w:lang w:val="en-US"/>
        </w:rPr>
        <w:t>.</w:t>
      </w:r>
    </w:p>
    <w:p w14:paraId="40BCE099" w14:textId="446D05A1" w:rsidR="00FF460C" w:rsidRPr="00A82EEC" w:rsidRDefault="002A758E" w:rsidP="00FF460C">
      <w:pPr>
        <w:rPr>
          <w:rFonts w:ascii="Lato" w:hAnsi="Lato" w:cs="Arial"/>
          <w:b/>
          <w:bCs/>
          <w:lang w:val="en-US"/>
        </w:rPr>
      </w:pPr>
      <w:r w:rsidRPr="002A758E">
        <w:rPr>
          <w:rFonts w:ascii="Lato" w:hAnsi="Lato" w:cs="Arial"/>
          <w:color w:val="000000"/>
        </w:rPr>
        <w:t>Before taking bereavement leave, an employee must request the leave directly from their supervisor. Employees must state the date(s) and duration of their leave. Approval/denial will be provided in writing once the request has been reviewed.</w:t>
      </w:r>
    </w:p>
    <w:sectPr w:rsidR="00FF460C" w:rsidRPr="00A82EEC" w:rsidSect="003F478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1F11" w14:textId="77777777" w:rsidR="00C76847" w:rsidRDefault="00C76847" w:rsidP="0079174C">
      <w:r>
        <w:separator/>
      </w:r>
    </w:p>
  </w:endnote>
  <w:endnote w:type="continuationSeparator" w:id="0">
    <w:p w14:paraId="0C929D52" w14:textId="77777777" w:rsidR="00C76847" w:rsidRDefault="00C76847" w:rsidP="0079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9B79" w14:textId="63C0E8D7" w:rsidR="0079174C" w:rsidRPr="00B42BFE" w:rsidRDefault="00B42BFE">
    <w:pPr>
      <w:pStyle w:val="Footer"/>
      <w:rPr>
        <w:rFonts w:ascii="Lato" w:hAnsi="Lato"/>
        <w:sz w:val="22"/>
        <w:szCs w:val="22"/>
        <w:lang w:val="en-US"/>
      </w:rPr>
    </w:pPr>
    <w:r w:rsidRPr="00B42BFE">
      <w:rPr>
        <w:rFonts w:ascii="Lato" w:hAnsi="Lat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0B6E9E" wp14:editId="72885ECE">
          <wp:simplePos x="0" y="0"/>
          <wp:positionH relativeFrom="column">
            <wp:posOffset>5575300</wp:posOffset>
          </wp:positionH>
          <wp:positionV relativeFrom="paragraph">
            <wp:posOffset>-58420</wp:posOffset>
          </wp:positionV>
          <wp:extent cx="297180" cy="297180"/>
          <wp:effectExtent l="0" t="0" r="0" b="0"/>
          <wp:wrapTight wrapText="bothSides">
            <wp:wrapPolygon edited="0">
              <wp:start x="6462" y="0"/>
              <wp:lineTo x="0" y="2769"/>
              <wp:lineTo x="0" y="16615"/>
              <wp:lineTo x="4615" y="20308"/>
              <wp:lineTo x="7385" y="20308"/>
              <wp:lineTo x="12000" y="20308"/>
              <wp:lineTo x="14769" y="20308"/>
              <wp:lineTo x="19385" y="16615"/>
              <wp:lineTo x="20308" y="11077"/>
              <wp:lineTo x="20308" y="3692"/>
              <wp:lineTo x="12923" y="0"/>
              <wp:lineTo x="6462" y="0"/>
            </wp:wrapPolygon>
          </wp:wrapTight>
          <wp:docPr id="766297387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18922" name="Graphic 44318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74C" w:rsidRPr="00B42BFE">
      <w:rPr>
        <w:rFonts w:ascii="Lato" w:hAnsi="Lato"/>
        <w:sz w:val="22"/>
        <w:szCs w:val="22"/>
        <w:lang w:val="en-US"/>
      </w:rPr>
      <w:t xml:space="preserve">This </w:t>
    </w:r>
    <w:hyperlink r:id="rId3" w:history="1">
      <w:r w:rsidR="0079174C" w:rsidRPr="00B42BFE">
        <w:rPr>
          <w:rStyle w:val="Hyperlink"/>
          <w:rFonts w:ascii="Lato" w:hAnsi="Lato"/>
          <w:sz w:val="22"/>
          <w:szCs w:val="22"/>
          <w:lang w:val="en-US"/>
        </w:rPr>
        <w:t xml:space="preserve">bereavement </w:t>
      </w:r>
      <w:r w:rsidR="00A82EEC" w:rsidRPr="00B42BFE">
        <w:rPr>
          <w:rStyle w:val="Hyperlink"/>
          <w:rFonts w:ascii="Lato" w:hAnsi="Lato"/>
          <w:sz w:val="22"/>
          <w:szCs w:val="22"/>
          <w:lang w:val="en-US"/>
        </w:rPr>
        <w:t xml:space="preserve">leave </w:t>
      </w:r>
      <w:r w:rsidR="0079174C" w:rsidRPr="00B42BFE">
        <w:rPr>
          <w:rStyle w:val="Hyperlink"/>
          <w:rFonts w:ascii="Lato" w:hAnsi="Lato"/>
          <w:sz w:val="22"/>
          <w:szCs w:val="22"/>
          <w:lang w:val="en-US"/>
        </w:rPr>
        <w:t>p</w:t>
      </w:r>
      <w:r w:rsidR="0079174C" w:rsidRPr="00B42BFE">
        <w:rPr>
          <w:rStyle w:val="Hyperlink"/>
          <w:rFonts w:ascii="Lato" w:hAnsi="Lato"/>
          <w:sz w:val="22"/>
          <w:szCs w:val="22"/>
          <w:lang w:val="en-US"/>
        </w:rPr>
        <w:t>o</w:t>
      </w:r>
      <w:r w:rsidR="0079174C" w:rsidRPr="00B42BFE">
        <w:rPr>
          <w:rStyle w:val="Hyperlink"/>
          <w:rFonts w:ascii="Lato" w:hAnsi="Lato"/>
          <w:sz w:val="22"/>
          <w:szCs w:val="22"/>
          <w:lang w:val="en-US"/>
        </w:rPr>
        <w:t>licy template</w:t>
      </w:r>
    </w:hyperlink>
    <w:r w:rsidR="0079174C" w:rsidRPr="00B42BFE">
      <w:rPr>
        <w:rFonts w:ascii="Lato" w:hAnsi="Lato"/>
        <w:sz w:val="22"/>
        <w:szCs w:val="22"/>
        <w:lang w:val="en-US"/>
      </w:rPr>
      <w:t xml:space="preserve"> was created by </w:t>
    </w:r>
    <w:hyperlink r:id="rId4" w:history="1">
      <w:proofErr w:type="spellStart"/>
      <w:r w:rsidR="0079174C" w:rsidRPr="00B42BFE">
        <w:rPr>
          <w:rStyle w:val="Hyperlink"/>
          <w:rFonts w:ascii="Lato" w:hAnsi="Lato"/>
          <w:sz w:val="22"/>
          <w:szCs w:val="22"/>
          <w:lang w:val="en-US"/>
        </w:rPr>
        <w:t>Betterte</w:t>
      </w:r>
      <w:r w:rsidR="0079174C" w:rsidRPr="00B42BFE">
        <w:rPr>
          <w:rStyle w:val="Hyperlink"/>
          <w:rFonts w:ascii="Lato" w:hAnsi="Lato"/>
          <w:sz w:val="22"/>
          <w:szCs w:val="22"/>
          <w:lang w:val="en-US"/>
        </w:rPr>
        <w:t>a</w:t>
      </w:r>
      <w:r w:rsidR="0079174C" w:rsidRPr="00B42BFE">
        <w:rPr>
          <w:rStyle w:val="Hyperlink"/>
          <w:rFonts w:ascii="Lato" w:hAnsi="Lato"/>
          <w:sz w:val="22"/>
          <w:szCs w:val="22"/>
          <w:lang w:val="en-US"/>
        </w:rPr>
        <w:t>m</w:t>
      </w:r>
      <w:proofErr w:type="spellEnd"/>
    </w:hyperlink>
    <w:r w:rsidR="0079174C" w:rsidRPr="00B42BFE">
      <w:rPr>
        <w:rFonts w:ascii="Lato" w:hAnsi="Lato"/>
        <w:sz w:val="22"/>
        <w:szCs w:val="22"/>
        <w:lang w:val="en-US"/>
      </w:rPr>
      <w:t>.</w:t>
    </w:r>
    <w:r w:rsidRPr="00B42BFE">
      <w:rPr>
        <w:rFonts w:ascii="Lato" w:hAnsi="Lato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A9A8" w14:textId="77777777" w:rsidR="00C76847" w:rsidRDefault="00C76847" w:rsidP="0079174C">
      <w:r>
        <w:separator/>
      </w:r>
    </w:p>
  </w:footnote>
  <w:footnote w:type="continuationSeparator" w:id="0">
    <w:p w14:paraId="03768EA4" w14:textId="77777777" w:rsidR="00C76847" w:rsidRDefault="00C76847" w:rsidP="0079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70FF6"/>
    <w:multiLevelType w:val="hybridMultilevel"/>
    <w:tmpl w:val="EAEAD5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4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0C"/>
    <w:rsid w:val="001C0FE1"/>
    <w:rsid w:val="00285280"/>
    <w:rsid w:val="002A758E"/>
    <w:rsid w:val="0031640C"/>
    <w:rsid w:val="00375D56"/>
    <w:rsid w:val="003C53B5"/>
    <w:rsid w:val="003F478C"/>
    <w:rsid w:val="0040145B"/>
    <w:rsid w:val="004D0EB2"/>
    <w:rsid w:val="0055334A"/>
    <w:rsid w:val="00634D35"/>
    <w:rsid w:val="006C50AA"/>
    <w:rsid w:val="00710CF4"/>
    <w:rsid w:val="0079174C"/>
    <w:rsid w:val="007948CF"/>
    <w:rsid w:val="007D6F4E"/>
    <w:rsid w:val="008930AE"/>
    <w:rsid w:val="009625EC"/>
    <w:rsid w:val="009B78FF"/>
    <w:rsid w:val="00A61AA3"/>
    <w:rsid w:val="00A82EEC"/>
    <w:rsid w:val="00AF7E4E"/>
    <w:rsid w:val="00B42BFE"/>
    <w:rsid w:val="00C76847"/>
    <w:rsid w:val="00D247D9"/>
    <w:rsid w:val="00DA79AC"/>
    <w:rsid w:val="00E36466"/>
    <w:rsid w:val="00EB312F"/>
    <w:rsid w:val="00F05733"/>
    <w:rsid w:val="00F87137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6D45EA"/>
  <w15:chartTrackingRefBased/>
  <w15:docId w15:val="{5C29A93A-C04B-DB49-9187-CC7096A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74C"/>
  </w:style>
  <w:style w:type="paragraph" w:styleId="Footer">
    <w:name w:val="footer"/>
    <w:basedOn w:val="Normal"/>
    <w:link w:val="FooterChar"/>
    <w:uiPriority w:val="99"/>
    <w:unhideWhenUsed/>
    <w:rsid w:val="0079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74C"/>
  </w:style>
  <w:style w:type="character" w:styleId="Hyperlink">
    <w:name w:val="Hyperlink"/>
    <w:basedOn w:val="DefaultParagraphFont"/>
    <w:uiPriority w:val="99"/>
    <w:unhideWhenUsed/>
    <w:rsid w:val="00791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7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7E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5D5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533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75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ereavement-leave-policy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Toni Ross</cp:lastModifiedBy>
  <cp:revision>2</cp:revision>
  <dcterms:created xsi:type="dcterms:W3CDTF">2024-04-23T12:40:00Z</dcterms:created>
  <dcterms:modified xsi:type="dcterms:W3CDTF">2024-04-23T12:40:00Z</dcterms:modified>
</cp:coreProperties>
</file>