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[Tarih]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[Alıcı Adı]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00" w:line="276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Sayın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Alıcı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Adı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[İşten çıkarmanın yürürlüğe girdiği tarih]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’ten itibaren geçerli olmak üzere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[pozisyon adı]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pozisyonunuzdaki işinize son verildiğini üzülerek bildiriyorum. Bu işten çıkarma kalıcı olarak düşünülmelidir.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Yakın zamanda gerçekleşen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[yeniden yapılanma, ekonomik gerileme, satın alma vb.]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nedenlerle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[şirket adı] [sayı]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çalışanı işten çıkarmak zorunda kalmıştır.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Bu işten çıkarmalar bireysel performansla ilgili değildir.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[Kıdem tazminatı miktarı]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alacaksınız ve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[tazminatların sona erdiği zaman]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kadar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[almaya devam ettikleri tüm yardımlar]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almaya devam edeceksiniz.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Aşağıdaki şirket mülkiyeti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[iade tarihi]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’ne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kadar iade edilmelidir: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[İade edilecek şirket mallarını listeleyin].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Şirkete yaptığınız katkılar için teşekkür ederiz. Başka sorularınız varsa lütfen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[irtibat kurulacak kişi]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ile iletişime geçin.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Gelecekteki çalışmalarınızda başarılar dilerim.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Saygılarımla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Adınız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Ünvan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[Şirket Adı]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[Adres]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5467350</wp:posOffset>
            </wp:positionH>
            <wp:positionV relativeFrom="paragraph">
              <wp:posOffset>1143000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first"/>
      <w:pgSz w:h="15840" w:w="12240" w:orient="portrait"/>
      <w:pgMar w:bottom="1440" w:top="216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sz w:val="22"/>
        <w:szCs w:val="22"/>
        <w:rtl w:val="0"/>
      </w:rPr>
      <w:t xml:space="preserve">Bu</w:t>
    </w: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Lato" w:cs="Lato" w:eastAsia="Lato" w:hAnsi="Lato"/>
          <w:color w:val="1155cc"/>
          <w:sz w:val="22"/>
          <w:szCs w:val="22"/>
          <w:u w:val="single"/>
          <w:rtl w:val="0"/>
        </w:rPr>
        <w:t xml:space="preserve">toplu işten çıkarma dilekçesi</w:t>
      </w:r>
    </w:hyperlink>
    <w:r w:rsidDel="00000000" w:rsidR="00000000" w:rsidRPr="00000000">
      <w:rPr>
        <w:rFonts w:ascii="Lato" w:cs="Lato" w:eastAsia="Lato" w:hAnsi="Lato"/>
        <w:sz w:val="22"/>
        <w:szCs w:val="22"/>
        <w:rtl w:val="0"/>
      </w:rPr>
      <w:t xml:space="preserve">,</w:t>
    </w: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Betterteam</w:t>
      </w:r>
    </w:hyperlink>
    <w:r w:rsidDel="00000000" w:rsidR="00000000" w:rsidRPr="00000000">
      <w:rPr>
        <w:rFonts w:ascii="Lato" w:cs="Lato" w:eastAsia="Lato" w:hAnsi="Lato"/>
        <w:sz w:val="22"/>
        <w:szCs w:val="22"/>
        <w:rtl w:val="0"/>
      </w:rPr>
      <w:t xml:space="preserve"> tarafından hazırlanmıştır</w:t>
    </w: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[Recipient Name]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[Date]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4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toplu-i%C5%9Ften-%C3%A7%C4%B1karma-dilek%C3%A7es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